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77" w:rsidRPr="00610577" w:rsidRDefault="00610577" w:rsidP="00B50C87">
      <w:pPr>
        <w:jc w:val="center"/>
        <w:rPr>
          <w:sz w:val="36"/>
          <w:szCs w:val="36"/>
          <w:u w:val="single"/>
        </w:rPr>
      </w:pPr>
      <w:r w:rsidRPr="00610577">
        <w:rPr>
          <w:b/>
          <w:bCs/>
          <w:sz w:val="36"/>
          <w:szCs w:val="36"/>
          <w:u w:val="single"/>
        </w:rPr>
        <w:t>RESPONSIBILITIES OF STUDENT COUNCILS</w:t>
      </w:r>
    </w:p>
    <w:p w:rsidR="00610577" w:rsidRPr="00610577" w:rsidRDefault="005E6F89" w:rsidP="00C70A79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10577" w:rsidRPr="00610577">
        <w:rPr>
          <w:sz w:val="28"/>
          <w:szCs w:val="28"/>
        </w:rPr>
        <w:t xml:space="preserve">To become a role model for other students by exhibiting best discipline, </w:t>
      </w:r>
      <w:r>
        <w:rPr>
          <w:sz w:val="28"/>
          <w:szCs w:val="28"/>
        </w:rPr>
        <w:tab/>
      </w:r>
      <w:r w:rsidR="00610577" w:rsidRPr="00610577">
        <w:rPr>
          <w:sz w:val="28"/>
          <w:szCs w:val="28"/>
        </w:rPr>
        <w:t>performance, conduct and character.</w:t>
      </w:r>
    </w:p>
    <w:p w:rsidR="00610577" w:rsidRPr="00610577" w:rsidRDefault="005E6F89" w:rsidP="00C70A79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10577" w:rsidRPr="00610577">
        <w:rPr>
          <w:sz w:val="28"/>
          <w:szCs w:val="28"/>
        </w:rPr>
        <w:t xml:space="preserve">To arrange co-curricular activities such as Bazm-e-Adab, speech/debate, </w:t>
      </w:r>
      <w:r>
        <w:rPr>
          <w:sz w:val="28"/>
          <w:szCs w:val="28"/>
        </w:rPr>
        <w:tab/>
      </w:r>
      <w:r w:rsidR="00610577" w:rsidRPr="00610577">
        <w:rPr>
          <w:sz w:val="28"/>
          <w:szCs w:val="28"/>
        </w:rPr>
        <w:t>poetry, essay writing, painting, and other such competitions.</w:t>
      </w:r>
    </w:p>
    <w:p w:rsidR="00610577" w:rsidRPr="00610577" w:rsidRDefault="005E6F89" w:rsidP="00C70A79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10577" w:rsidRPr="00610577">
        <w:rPr>
          <w:sz w:val="28"/>
          <w:szCs w:val="28"/>
        </w:rPr>
        <w:t xml:space="preserve">To lead special initiatives such as promotion of book reading amongst </w:t>
      </w:r>
      <w:r>
        <w:rPr>
          <w:sz w:val="28"/>
          <w:szCs w:val="28"/>
        </w:rPr>
        <w:tab/>
      </w:r>
      <w:r w:rsidR="00610577" w:rsidRPr="00610577">
        <w:rPr>
          <w:sz w:val="28"/>
          <w:szCs w:val="28"/>
        </w:rPr>
        <w:t>the students, improvement of writing skills, green schools, etc.</w:t>
      </w:r>
    </w:p>
    <w:p w:rsidR="00610577" w:rsidRPr="00610577" w:rsidRDefault="005E6F89" w:rsidP="00C70A79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10577" w:rsidRPr="00610577">
        <w:rPr>
          <w:sz w:val="28"/>
          <w:szCs w:val="28"/>
        </w:rPr>
        <w:t xml:space="preserve">To guide/encourage on how to access the online magazine, and how to </w:t>
      </w:r>
      <w:r>
        <w:rPr>
          <w:sz w:val="28"/>
          <w:szCs w:val="28"/>
        </w:rPr>
        <w:tab/>
      </w:r>
      <w:r w:rsidR="00610577" w:rsidRPr="00610577">
        <w:rPr>
          <w:sz w:val="28"/>
          <w:szCs w:val="28"/>
        </w:rPr>
        <w:t>contribute to the same.</w:t>
      </w:r>
    </w:p>
    <w:p w:rsidR="00610577" w:rsidRPr="00610577" w:rsidRDefault="005E6F89" w:rsidP="00C70A79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10577" w:rsidRPr="00610577">
        <w:rPr>
          <w:sz w:val="28"/>
          <w:szCs w:val="28"/>
        </w:rPr>
        <w:t xml:space="preserve">To arrange sports activities in the school, ensure active participation by </w:t>
      </w:r>
      <w:r>
        <w:rPr>
          <w:sz w:val="28"/>
          <w:szCs w:val="28"/>
        </w:rPr>
        <w:tab/>
      </w:r>
      <w:r w:rsidR="00610577" w:rsidRPr="00610577">
        <w:rPr>
          <w:sz w:val="28"/>
          <w:szCs w:val="28"/>
        </w:rPr>
        <w:t xml:space="preserve">the students, and assist the school administration in identifying the best </w:t>
      </w:r>
      <w:r>
        <w:rPr>
          <w:sz w:val="28"/>
          <w:szCs w:val="28"/>
        </w:rPr>
        <w:tab/>
      </w:r>
      <w:r w:rsidR="00610577" w:rsidRPr="00610577">
        <w:rPr>
          <w:sz w:val="28"/>
          <w:szCs w:val="28"/>
        </w:rPr>
        <w:t xml:space="preserve">athletes/sportsmen/players amongst them for representing school in </w:t>
      </w:r>
      <w:r>
        <w:rPr>
          <w:sz w:val="28"/>
          <w:szCs w:val="28"/>
        </w:rPr>
        <w:tab/>
      </w:r>
      <w:r w:rsidR="00610577" w:rsidRPr="00610577">
        <w:rPr>
          <w:sz w:val="28"/>
          <w:szCs w:val="28"/>
        </w:rPr>
        <w:t>competitions at higher levels.</w:t>
      </w:r>
    </w:p>
    <w:p w:rsidR="00610577" w:rsidRPr="00610577" w:rsidRDefault="005E6F89" w:rsidP="00C70A79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10577" w:rsidRPr="00610577">
        <w:rPr>
          <w:sz w:val="28"/>
          <w:szCs w:val="28"/>
        </w:rPr>
        <w:t xml:space="preserve">To help the school administration in maintaining discipline at the </w:t>
      </w:r>
      <w:r>
        <w:rPr>
          <w:sz w:val="28"/>
          <w:szCs w:val="28"/>
        </w:rPr>
        <w:tab/>
      </w:r>
      <w:r w:rsidR="00610577" w:rsidRPr="00610577">
        <w:rPr>
          <w:sz w:val="28"/>
          <w:szCs w:val="28"/>
        </w:rPr>
        <w:t>campus.</w:t>
      </w:r>
    </w:p>
    <w:p w:rsidR="00610577" w:rsidRPr="00610577" w:rsidRDefault="005E6F89" w:rsidP="00C70A79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10577" w:rsidRPr="00610577">
        <w:rPr>
          <w:sz w:val="28"/>
          <w:szCs w:val="28"/>
        </w:rPr>
        <w:t xml:space="preserve">To assist the school administration on special occasions such as parents’ </w:t>
      </w:r>
      <w:r>
        <w:rPr>
          <w:sz w:val="28"/>
          <w:szCs w:val="28"/>
        </w:rPr>
        <w:tab/>
      </w:r>
      <w:r w:rsidR="00610577" w:rsidRPr="00610577">
        <w:rPr>
          <w:sz w:val="28"/>
          <w:szCs w:val="28"/>
        </w:rPr>
        <w:t>day, annual functions, August 14 events and more.</w:t>
      </w:r>
    </w:p>
    <w:p w:rsidR="00610577" w:rsidRPr="00610577" w:rsidRDefault="005E6F89" w:rsidP="00C70A79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10577" w:rsidRPr="00610577">
        <w:rPr>
          <w:sz w:val="28"/>
          <w:szCs w:val="28"/>
        </w:rPr>
        <w:t xml:space="preserve">To communicate the problems faced by the students, and their opinions </w:t>
      </w:r>
      <w:r>
        <w:rPr>
          <w:sz w:val="28"/>
          <w:szCs w:val="28"/>
        </w:rPr>
        <w:tab/>
      </w:r>
      <w:r w:rsidR="00610577" w:rsidRPr="00610577">
        <w:rPr>
          <w:sz w:val="28"/>
          <w:szCs w:val="28"/>
        </w:rPr>
        <w:t>on various issues, to the school administration.</w:t>
      </w:r>
    </w:p>
    <w:p w:rsidR="00610577" w:rsidRPr="00610577" w:rsidRDefault="005E6F89" w:rsidP="00C70A79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10577" w:rsidRPr="00610577">
        <w:rPr>
          <w:sz w:val="28"/>
          <w:szCs w:val="28"/>
        </w:rPr>
        <w:t xml:space="preserve">To convey the messages/announcements by the school administration </w:t>
      </w:r>
      <w:r>
        <w:rPr>
          <w:sz w:val="28"/>
          <w:szCs w:val="28"/>
        </w:rPr>
        <w:tab/>
      </w:r>
      <w:r w:rsidR="00610577" w:rsidRPr="00610577">
        <w:rPr>
          <w:sz w:val="28"/>
          <w:szCs w:val="28"/>
        </w:rPr>
        <w:t>to the students, as and when needed.</w:t>
      </w:r>
    </w:p>
    <w:p w:rsidR="00610577" w:rsidRPr="00610577" w:rsidRDefault="00610577" w:rsidP="00C70A79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10577">
        <w:rPr>
          <w:sz w:val="28"/>
          <w:szCs w:val="28"/>
        </w:rPr>
        <w:t xml:space="preserve">To plan and execute community welfare activities under the supervision </w:t>
      </w:r>
      <w:r w:rsidR="005E6F89">
        <w:rPr>
          <w:sz w:val="28"/>
          <w:szCs w:val="28"/>
        </w:rPr>
        <w:tab/>
      </w:r>
      <w:r w:rsidRPr="00610577">
        <w:rPr>
          <w:sz w:val="28"/>
          <w:szCs w:val="28"/>
        </w:rPr>
        <w:t>of the school administration.</w:t>
      </w:r>
    </w:p>
    <w:p w:rsidR="00610577" w:rsidRPr="00610577" w:rsidRDefault="00610577" w:rsidP="00C70A79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10577">
        <w:rPr>
          <w:sz w:val="28"/>
          <w:szCs w:val="28"/>
        </w:rPr>
        <w:t xml:space="preserve">To undertake activities for the mobilization of Out of School Children </w:t>
      </w:r>
      <w:r w:rsidR="005E6F89">
        <w:rPr>
          <w:sz w:val="28"/>
          <w:szCs w:val="28"/>
        </w:rPr>
        <w:tab/>
      </w:r>
      <w:r w:rsidRPr="00610577">
        <w:rPr>
          <w:sz w:val="28"/>
          <w:szCs w:val="28"/>
        </w:rPr>
        <w:t>(OOSC) for the initiation/continuation of their studies.</w:t>
      </w:r>
    </w:p>
    <w:p w:rsidR="00610577" w:rsidRPr="00610577" w:rsidRDefault="00610577" w:rsidP="00C70A79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10577">
        <w:rPr>
          <w:sz w:val="28"/>
          <w:szCs w:val="28"/>
        </w:rPr>
        <w:t>To welcome the visiting dignitaries on behalf of the students.</w:t>
      </w:r>
    </w:p>
    <w:p w:rsidR="00610577" w:rsidRPr="00610577" w:rsidRDefault="00610577" w:rsidP="00C70A79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10577">
        <w:rPr>
          <w:sz w:val="28"/>
          <w:szCs w:val="28"/>
        </w:rPr>
        <w:t>To guide the new comers/fresh admissions.</w:t>
      </w:r>
    </w:p>
    <w:p w:rsidR="00FB2F7E" w:rsidRPr="00237933" w:rsidRDefault="00610577" w:rsidP="00237933">
      <w:pPr>
        <w:pStyle w:val="ListParagraph"/>
        <w:numPr>
          <w:ilvl w:val="0"/>
          <w:numId w:val="2"/>
        </w:numPr>
        <w:spacing w:line="360" w:lineRule="auto"/>
        <w:jc w:val="both"/>
        <w:rPr>
          <w:rFonts w:hint="cs"/>
          <w:sz w:val="28"/>
          <w:szCs w:val="28"/>
          <w:rtl/>
        </w:rPr>
      </w:pPr>
      <w:r w:rsidRPr="00610577">
        <w:rPr>
          <w:sz w:val="28"/>
          <w:szCs w:val="28"/>
        </w:rPr>
        <w:t>Other responsibilities as and when assigned.</w:t>
      </w:r>
    </w:p>
    <w:p w:rsidR="00237933" w:rsidRDefault="00237933" w:rsidP="00237933">
      <w:pPr>
        <w:pStyle w:val="ListParagraph"/>
        <w:bidi/>
        <w:spacing w:line="360" w:lineRule="auto"/>
        <w:ind w:left="677"/>
        <w:rPr>
          <w:rFonts w:ascii="Jameel Noori Nastaleeq" w:hAnsi="Jameel Noori Nastaleeq" w:cs="Jameel Noori Nastaleeq" w:hint="cs"/>
          <w:sz w:val="32"/>
          <w:szCs w:val="32"/>
        </w:rPr>
      </w:pPr>
      <w:r>
        <w:rPr>
          <w:noProof/>
          <w:sz w:val="30"/>
          <w:szCs w:val="30"/>
        </w:rPr>
        <w:lastRenderedPageBreak/>
        <w:pict>
          <v:roundrect id="_x0000_s1026" style="position:absolute;left:0;text-align:left;margin-left:-95.55pt;margin-top:-32.45pt;width:678pt;height:65.9pt;z-index:251658240" arcsize="10923f" fillcolor="red" stroked="f" strokecolor="#f2f2f2 [3041]" strokeweight="3pt">
            <v:shadow on="t" type="perspective" color="#622423 [1605]" opacity=".5" offset="1pt" offset2="-1pt"/>
            <v:textbox style="mso-next-textbox:#_x0000_s1026">
              <w:txbxContent>
                <w:p w:rsidR="00237933" w:rsidRPr="00237933" w:rsidRDefault="00237933" w:rsidP="00237933">
                  <w:pPr>
                    <w:jc w:val="center"/>
                    <w:rPr>
                      <w:b/>
                      <w:bCs/>
                      <w:color w:val="FFFF00"/>
                      <w:lang w:bidi="ur-PK"/>
                    </w:rPr>
                  </w:pPr>
                  <w:r w:rsidRPr="00237933">
                    <w:rPr>
                      <w:rFonts w:cs="Arial"/>
                      <w:b/>
                      <w:bCs/>
                      <w:color w:val="FFFF00"/>
                      <w:sz w:val="96"/>
                      <w:szCs w:val="96"/>
                      <w:rtl/>
                      <w:lang w:bidi="ur-PK"/>
                    </w:rPr>
                    <w:t>سٹوڈنٹس کونسل ک</w:t>
                  </w:r>
                  <w:r w:rsidRPr="00237933">
                    <w:rPr>
                      <w:rFonts w:cs="Arial" w:hint="cs"/>
                      <w:b/>
                      <w:bCs/>
                      <w:color w:val="FFFF00"/>
                      <w:sz w:val="96"/>
                      <w:szCs w:val="96"/>
                      <w:rtl/>
                      <w:lang w:bidi="ur-PK"/>
                    </w:rPr>
                    <w:t>ی</w:t>
                  </w:r>
                  <w:r w:rsidRPr="00237933">
                    <w:rPr>
                      <w:rFonts w:cs="Arial"/>
                      <w:b/>
                      <w:bCs/>
                      <w:color w:val="FFFF00"/>
                      <w:sz w:val="96"/>
                      <w:szCs w:val="96"/>
                      <w:rtl/>
                      <w:lang w:bidi="ur-PK"/>
                    </w:rPr>
                    <w:t xml:space="preserve"> ذمہ دار</w:t>
                  </w:r>
                  <w:r w:rsidRPr="00237933">
                    <w:rPr>
                      <w:rFonts w:cs="Arial" w:hint="cs"/>
                      <w:b/>
                      <w:bCs/>
                      <w:color w:val="FFFF00"/>
                      <w:sz w:val="96"/>
                      <w:szCs w:val="96"/>
                      <w:rtl/>
                      <w:lang w:bidi="ur-PK"/>
                    </w:rPr>
                    <w:t>ی</w:t>
                  </w:r>
                  <w:r w:rsidRPr="00237933">
                    <w:rPr>
                      <w:rFonts w:cs="Arial" w:hint="eastAsia"/>
                      <w:b/>
                      <w:bCs/>
                      <w:color w:val="FFFF00"/>
                      <w:sz w:val="96"/>
                      <w:szCs w:val="96"/>
                      <w:rtl/>
                      <w:lang w:bidi="ur-PK"/>
                    </w:rPr>
                    <w:t>اں</w:t>
                  </w:r>
                </w:p>
              </w:txbxContent>
            </v:textbox>
          </v:roundrect>
        </w:pict>
      </w:r>
    </w:p>
    <w:p w:rsidR="00237933" w:rsidRPr="00237933" w:rsidRDefault="00237933" w:rsidP="00237933">
      <w:pPr>
        <w:pStyle w:val="ListParagraph"/>
        <w:bidi/>
        <w:spacing w:line="360" w:lineRule="auto"/>
        <w:ind w:left="677"/>
        <w:rPr>
          <w:rFonts w:ascii="Jameel Noori Nastaleeq" w:hAnsi="Jameel Noori Nastaleeq" w:cs="Jameel Noori Nastaleeq" w:hint="cs"/>
          <w:sz w:val="14"/>
          <w:szCs w:val="14"/>
        </w:rPr>
      </w:pPr>
    </w:p>
    <w:p w:rsidR="00FB2F7E" w:rsidRPr="00237933" w:rsidRDefault="00FB2F7E" w:rsidP="00237933">
      <w:pPr>
        <w:pStyle w:val="ListParagraph"/>
        <w:numPr>
          <w:ilvl w:val="0"/>
          <w:numId w:val="7"/>
        </w:numPr>
        <w:bidi/>
        <w:spacing w:line="360" w:lineRule="auto"/>
        <w:ind w:left="677" w:hanging="900"/>
        <w:rPr>
          <w:rFonts w:ascii="Jameel Noori Nastaleeq" w:hAnsi="Jameel Noori Nastaleeq" w:cs="Jameel Noori Nastaleeq"/>
          <w:sz w:val="32"/>
          <w:szCs w:val="32"/>
        </w:rPr>
      </w:pPr>
      <w:r w:rsidRPr="00237933">
        <w:rPr>
          <w:rFonts w:ascii="Jameel Noori Nastaleeq" w:hAnsi="Jameel Noori Nastaleeq" w:cs="Jameel Noori Nastaleeq"/>
          <w:sz w:val="32"/>
          <w:szCs w:val="32"/>
          <w:rtl/>
        </w:rPr>
        <w:t>نظم و نسق ، طرِز عمل اور بہترین رویہ کے ذریعے دوسرے طالب علموں کے لیے رول ماڈل بننا۔</w:t>
      </w:r>
    </w:p>
    <w:p w:rsidR="00FB2F7E" w:rsidRPr="00917285" w:rsidRDefault="00FB2F7E" w:rsidP="00917285">
      <w:pPr>
        <w:pStyle w:val="ListParagraph"/>
        <w:numPr>
          <w:ilvl w:val="0"/>
          <w:numId w:val="7"/>
        </w:numPr>
        <w:bidi/>
        <w:spacing w:line="360" w:lineRule="auto"/>
        <w:ind w:left="0"/>
        <w:jc w:val="both"/>
        <w:rPr>
          <w:rFonts w:ascii="Jameel Noori Nastaleeq" w:hAnsi="Jameel Noori Nastaleeq" w:cs="Jameel Noori Nastaleeq"/>
          <w:sz w:val="32"/>
          <w:szCs w:val="32"/>
        </w:rPr>
      </w:pPr>
      <w:r w:rsidRPr="00917285">
        <w:rPr>
          <w:rFonts w:ascii="Jameel Noori Nastaleeq" w:hAnsi="Jameel Noori Nastaleeq" w:cs="Jameel Noori Nastaleeq"/>
          <w:sz w:val="32"/>
          <w:szCs w:val="32"/>
        </w:rPr>
        <w:tab/>
      </w:r>
      <w:r w:rsidRPr="00917285">
        <w:rPr>
          <w:rFonts w:ascii="Jameel Noori Nastaleeq" w:hAnsi="Jameel Noori Nastaleeq" w:cs="Jameel Noori Nastaleeq"/>
          <w:sz w:val="32"/>
          <w:szCs w:val="32"/>
          <w:rtl/>
        </w:rPr>
        <w:t>ہم نصابی سر گرمیوں مثالَ بزم ادب ، تقاریر ، مباحثے ، مضمون نویسی، پینٹنگ اور کھیلوں کے مقابلے کا انعقاد کروانا۔</w:t>
      </w:r>
    </w:p>
    <w:p w:rsidR="00FB2F7E" w:rsidRPr="00917285" w:rsidRDefault="00FB2F7E" w:rsidP="00917285">
      <w:pPr>
        <w:pStyle w:val="ListParagraph"/>
        <w:numPr>
          <w:ilvl w:val="0"/>
          <w:numId w:val="7"/>
        </w:numPr>
        <w:bidi/>
        <w:spacing w:line="360" w:lineRule="auto"/>
        <w:ind w:left="0"/>
        <w:jc w:val="both"/>
        <w:rPr>
          <w:rFonts w:ascii="Jameel Noori Nastaleeq" w:hAnsi="Jameel Noori Nastaleeq" w:cs="Jameel Noori Nastaleeq"/>
          <w:sz w:val="32"/>
          <w:szCs w:val="32"/>
        </w:rPr>
      </w:pPr>
      <w:r w:rsidRPr="00917285">
        <w:rPr>
          <w:rFonts w:ascii="Jameel Noori Nastaleeq" w:hAnsi="Jameel Noori Nastaleeq" w:cs="Jameel Noori Nastaleeq"/>
          <w:sz w:val="32"/>
          <w:szCs w:val="32"/>
        </w:rPr>
        <w:tab/>
      </w:r>
      <w:r w:rsidRPr="00917285">
        <w:rPr>
          <w:rFonts w:ascii="Jameel Noori Nastaleeq" w:hAnsi="Jameel Noori Nastaleeq" w:cs="Jameel Noori Nastaleeq"/>
          <w:sz w:val="32"/>
          <w:szCs w:val="32"/>
          <w:rtl/>
        </w:rPr>
        <w:t>طلباء میں کتب بینی کا شوق پیدا کرنا ، ان کی تحریری ص</w:t>
      </w:r>
      <w:r w:rsidRPr="00917285">
        <w:rPr>
          <w:rFonts w:ascii="Jameel Noori Nastaleeq" w:hAnsi="Jameel Noori Nastaleeq" w:cs="Jameel Noori Nastaleeq" w:hint="cs"/>
          <w:sz w:val="32"/>
          <w:szCs w:val="32"/>
          <w:rtl/>
        </w:rPr>
        <w:t>لا</w:t>
      </w:r>
      <w:r w:rsidRPr="00917285">
        <w:rPr>
          <w:rFonts w:ascii="Jameel Noori Nastaleeq" w:hAnsi="Jameel Noori Nastaleeq" w:cs="Jameel Noori Nastaleeq"/>
          <w:sz w:val="32"/>
          <w:szCs w:val="32"/>
          <w:rtl/>
        </w:rPr>
        <w:t>حیتوں کو نکھارنا اور دیگر ہم نصابی سر گرمیوں میں</w:t>
      </w:r>
      <w:r w:rsidRPr="00917285">
        <w:rPr>
          <w:rFonts w:ascii="Jameel Noori Nastaleeq" w:hAnsi="Jameel Noori Nastaleeq" w:cs="Jameel Noori Nastaleeq" w:hint="cs"/>
          <w:sz w:val="32"/>
          <w:szCs w:val="32"/>
          <w:rtl/>
        </w:rPr>
        <w:t xml:space="preserve"> </w:t>
      </w:r>
      <w:r w:rsidRPr="00917285">
        <w:rPr>
          <w:rFonts w:ascii="Jameel Noori Nastaleeq" w:hAnsi="Jameel Noori Nastaleeq" w:cs="Jameel Noori Nastaleeq"/>
          <w:sz w:val="32"/>
          <w:szCs w:val="32"/>
          <w:rtl/>
        </w:rPr>
        <w:t>معاون ثابت ہونا ۔</w:t>
      </w:r>
    </w:p>
    <w:p w:rsidR="00FB2F7E" w:rsidRPr="00917285" w:rsidRDefault="00FB2F7E" w:rsidP="00917285">
      <w:pPr>
        <w:pStyle w:val="ListParagraph"/>
        <w:numPr>
          <w:ilvl w:val="0"/>
          <w:numId w:val="7"/>
        </w:numPr>
        <w:bidi/>
        <w:spacing w:line="360" w:lineRule="auto"/>
        <w:ind w:left="0"/>
        <w:jc w:val="both"/>
        <w:rPr>
          <w:rFonts w:ascii="Jameel Noori Nastaleeq" w:hAnsi="Jameel Noori Nastaleeq" w:cs="Jameel Noori Nastaleeq"/>
          <w:sz w:val="32"/>
          <w:szCs w:val="32"/>
        </w:rPr>
      </w:pPr>
      <w:r w:rsidRPr="00917285">
        <w:rPr>
          <w:rFonts w:ascii="Jameel Noori Nastaleeq" w:hAnsi="Jameel Noori Nastaleeq" w:cs="Jameel Noori Nastaleeq"/>
          <w:sz w:val="32"/>
          <w:szCs w:val="32"/>
        </w:rPr>
        <w:tab/>
      </w:r>
      <w:r w:rsidRPr="00917285">
        <w:rPr>
          <w:rFonts w:ascii="Jameel Noori Nastaleeq" w:hAnsi="Jameel Noori Nastaleeq" w:cs="Jameel Noori Nastaleeq"/>
          <w:sz w:val="32"/>
          <w:szCs w:val="32"/>
          <w:rtl/>
        </w:rPr>
        <w:t xml:space="preserve">طلبا کو آن </w:t>
      </w:r>
      <w:r w:rsidRPr="00917285">
        <w:rPr>
          <w:rFonts w:ascii="Jameel Noori Nastaleeq" w:hAnsi="Jameel Noori Nastaleeq" w:cs="Jameel Noori Nastaleeq" w:hint="cs"/>
          <w:sz w:val="32"/>
          <w:szCs w:val="32"/>
          <w:rtl/>
        </w:rPr>
        <w:t>لا</w:t>
      </w:r>
      <w:r w:rsidRPr="00917285">
        <w:rPr>
          <w:rFonts w:ascii="Jameel Noori Nastaleeq" w:hAnsi="Jameel Noori Nastaleeq" w:cs="Jameel Noori Nastaleeq"/>
          <w:sz w:val="32"/>
          <w:szCs w:val="32"/>
          <w:rtl/>
        </w:rPr>
        <w:t>ئن میگزین سے متعارف کرانا اور اس میں لکھنے کے لیے ان کی رہنمائی اور حوصلہ افزائی کرنا ۔</w:t>
      </w:r>
    </w:p>
    <w:p w:rsidR="00FB2F7E" w:rsidRPr="00917285" w:rsidRDefault="00FB2F7E" w:rsidP="00917285">
      <w:pPr>
        <w:pStyle w:val="ListParagraph"/>
        <w:numPr>
          <w:ilvl w:val="0"/>
          <w:numId w:val="7"/>
        </w:numPr>
        <w:bidi/>
        <w:spacing w:line="360" w:lineRule="auto"/>
        <w:ind w:left="0"/>
        <w:jc w:val="both"/>
        <w:rPr>
          <w:rFonts w:ascii="Jameel Noori Nastaleeq" w:hAnsi="Jameel Noori Nastaleeq" w:cs="Jameel Noori Nastaleeq"/>
          <w:sz w:val="32"/>
          <w:szCs w:val="32"/>
        </w:rPr>
      </w:pPr>
      <w:r w:rsidRPr="00917285">
        <w:rPr>
          <w:rFonts w:ascii="Jameel Noori Nastaleeq" w:hAnsi="Jameel Noori Nastaleeq" w:cs="Jameel Noori Nastaleeq"/>
          <w:sz w:val="32"/>
          <w:szCs w:val="32"/>
        </w:rPr>
        <w:tab/>
      </w:r>
      <w:r w:rsidRPr="00917285">
        <w:rPr>
          <w:rFonts w:ascii="Jameel Noori Nastaleeq" w:hAnsi="Jameel Noori Nastaleeq" w:cs="Jameel Noori Nastaleeq"/>
          <w:sz w:val="32"/>
          <w:szCs w:val="32"/>
          <w:rtl/>
        </w:rPr>
        <w:t>سکول میں کھیلوں کی سرگرمیوں کا انتظام کرنا، طلبا کی بھرپورشمولیت کو یقینی بنانااور اعل</w:t>
      </w:r>
      <w:r w:rsidRPr="00917285">
        <w:rPr>
          <w:rFonts w:ascii="Jameel Noori Nastaleeq" w:hAnsi="Jameel Noori Nastaleeq" w:cs="Jameel Noori Nastaleeq" w:hint="cs"/>
          <w:sz w:val="32"/>
          <w:szCs w:val="32"/>
          <w:rtl/>
        </w:rPr>
        <w:t>ٰی سطح پر مقابلہ جات کے لئے</w:t>
      </w:r>
      <w:r w:rsidRPr="00917285">
        <w:rPr>
          <w:rFonts w:ascii="Jameel Noori Nastaleeq" w:hAnsi="Jameel Noori Nastaleeq" w:cs="Jameel Noori Nastaleeq"/>
          <w:sz w:val="32"/>
          <w:szCs w:val="32"/>
          <w:rtl/>
        </w:rPr>
        <w:t xml:space="preserve"> بہترین</w:t>
      </w:r>
      <w:r w:rsidRPr="00917285">
        <w:rPr>
          <w:rFonts w:ascii="Jameel Noori Nastaleeq" w:hAnsi="Jameel Noori Nastaleeq" w:cs="Jameel Noori Nastaleeq" w:hint="cs"/>
          <w:sz w:val="32"/>
          <w:szCs w:val="32"/>
          <w:rtl/>
        </w:rPr>
        <w:t xml:space="preserve"> </w:t>
      </w:r>
      <w:r w:rsidR="00917285">
        <w:rPr>
          <w:rFonts w:ascii="Jameel Noori Nastaleeq" w:hAnsi="Jameel Noori Nastaleeq" w:cs="Jameel Noori Nastaleeq"/>
          <w:sz w:val="32"/>
          <w:szCs w:val="32"/>
          <w:rtl/>
        </w:rPr>
        <w:tab/>
      </w:r>
      <w:r w:rsidRPr="00917285">
        <w:rPr>
          <w:rFonts w:ascii="Jameel Noori Nastaleeq" w:hAnsi="Jameel Noori Nastaleeq" w:cs="Jameel Noori Nastaleeq"/>
          <w:sz w:val="32"/>
          <w:szCs w:val="32"/>
          <w:rtl/>
        </w:rPr>
        <w:t>کھ</w:t>
      </w:r>
      <w:r w:rsidRPr="00917285">
        <w:rPr>
          <w:rFonts w:ascii="Jameel Noori Nastaleeq" w:hAnsi="Jameel Noori Nastaleeq" w:cs="Jameel Noori Nastaleeq" w:hint="cs"/>
          <w:sz w:val="32"/>
          <w:szCs w:val="32"/>
          <w:rtl/>
        </w:rPr>
        <w:t>ل</w:t>
      </w:r>
      <w:r w:rsidRPr="00917285">
        <w:rPr>
          <w:rFonts w:ascii="Jameel Noori Nastaleeq" w:hAnsi="Jameel Noori Nastaleeq" w:cs="Jameel Noori Nastaleeq"/>
          <w:sz w:val="32"/>
          <w:szCs w:val="32"/>
          <w:rtl/>
        </w:rPr>
        <w:t>اڑیوں کو منتخب</w:t>
      </w:r>
      <w:r w:rsidR="00917285">
        <w:rPr>
          <w:rFonts w:ascii="Jameel Noori Nastaleeq" w:hAnsi="Jameel Noori Nastaleeq" w:cs="Jameel Noori Nastaleeq" w:hint="cs"/>
          <w:sz w:val="32"/>
          <w:szCs w:val="32"/>
          <w:rtl/>
        </w:rPr>
        <w:t xml:space="preserve"> </w:t>
      </w:r>
      <w:r w:rsidRPr="00917285">
        <w:rPr>
          <w:rFonts w:ascii="Jameel Noori Nastaleeq" w:hAnsi="Jameel Noori Nastaleeq" w:cs="Jameel Noori Nastaleeq"/>
          <w:sz w:val="32"/>
          <w:szCs w:val="32"/>
          <w:rtl/>
        </w:rPr>
        <w:t>کرنے میں</w:t>
      </w:r>
      <w:r w:rsidRPr="00917285">
        <w:rPr>
          <w:rFonts w:ascii="Jameel Noori Nastaleeq" w:hAnsi="Jameel Noori Nastaleeq" w:cs="Jameel Noori Nastaleeq" w:hint="cs"/>
          <w:sz w:val="32"/>
          <w:szCs w:val="32"/>
          <w:rtl/>
        </w:rPr>
        <w:t xml:space="preserve"> </w:t>
      </w:r>
      <w:r w:rsidRPr="00917285">
        <w:rPr>
          <w:rFonts w:ascii="Jameel Noori Nastaleeq" w:hAnsi="Jameel Noori Nastaleeq" w:cs="Jameel Noori Nastaleeq"/>
          <w:sz w:val="32"/>
          <w:szCs w:val="32"/>
          <w:rtl/>
        </w:rPr>
        <w:t>سکول انتظامیہ کی مدد کرنا۔</w:t>
      </w:r>
    </w:p>
    <w:p w:rsidR="00FB2F7E" w:rsidRPr="00917285" w:rsidRDefault="00FB2F7E" w:rsidP="00917285">
      <w:pPr>
        <w:pStyle w:val="ListParagraph"/>
        <w:numPr>
          <w:ilvl w:val="0"/>
          <w:numId w:val="7"/>
        </w:numPr>
        <w:bidi/>
        <w:spacing w:line="360" w:lineRule="auto"/>
        <w:ind w:left="0"/>
        <w:jc w:val="both"/>
        <w:rPr>
          <w:rFonts w:ascii="Jameel Noori Nastaleeq" w:hAnsi="Jameel Noori Nastaleeq" w:cs="Jameel Noori Nastaleeq"/>
          <w:sz w:val="32"/>
          <w:szCs w:val="32"/>
        </w:rPr>
      </w:pPr>
      <w:r w:rsidRPr="00917285">
        <w:rPr>
          <w:rFonts w:ascii="Jameel Noori Nastaleeq" w:hAnsi="Jameel Noori Nastaleeq" w:cs="Jameel Noori Nastaleeq"/>
          <w:sz w:val="32"/>
          <w:szCs w:val="32"/>
        </w:rPr>
        <w:tab/>
      </w:r>
      <w:r w:rsidRPr="00917285">
        <w:rPr>
          <w:rFonts w:ascii="Jameel Noori Nastaleeq" w:hAnsi="Jameel Noori Nastaleeq" w:cs="Jameel Noori Nastaleeq"/>
          <w:sz w:val="32"/>
          <w:szCs w:val="32"/>
          <w:rtl/>
        </w:rPr>
        <w:t>اسکول میں نظم و ضبط کی بہتری کے لئے انتظامیہ کا دست و بازوبننا ۔</w:t>
      </w:r>
    </w:p>
    <w:p w:rsidR="00FB2F7E" w:rsidRPr="00917285" w:rsidRDefault="00FB2F7E" w:rsidP="00917285">
      <w:pPr>
        <w:pStyle w:val="ListParagraph"/>
        <w:numPr>
          <w:ilvl w:val="0"/>
          <w:numId w:val="7"/>
        </w:numPr>
        <w:bidi/>
        <w:spacing w:line="360" w:lineRule="auto"/>
        <w:ind w:left="0"/>
        <w:jc w:val="both"/>
        <w:rPr>
          <w:rFonts w:ascii="Jameel Noori Nastaleeq" w:hAnsi="Jameel Noori Nastaleeq" w:cs="Jameel Noori Nastaleeq"/>
          <w:sz w:val="32"/>
          <w:szCs w:val="32"/>
        </w:rPr>
      </w:pPr>
      <w:r w:rsidRPr="00917285">
        <w:rPr>
          <w:rFonts w:ascii="Jameel Noori Nastaleeq" w:hAnsi="Jameel Noori Nastaleeq" w:cs="Jameel Noori Nastaleeq"/>
          <w:sz w:val="32"/>
          <w:szCs w:val="32"/>
        </w:rPr>
        <w:tab/>
      </w:r>
      <w:r w:rsidRPr="00917285">
        <w:rPr>
          <w:rFonts w:ascii="Jameel Noori Nastaleeq" w:hAnsi="Jameel Noori Nastaleeq" w:cs="Jameel Noori Nastaleeq"/>
          <w:sz w:val="32"/>
          <w:szCs w:val="32"/>
          <w:rtl/>
        </w:rPr>
        <w:t>خاص مواقع مثالَ یوم والدین ، یوم آزادی اور ساالنہ تقریبات پرسکول انتظامیہ کی معا ونت کرنا ۔</w:t>
      </w:r>
    </w:p>
    <w:p w:rsidR="00FB2F7E" w:rsidRPr="00917285" w:rsidRDefault="00FB2F7E" w:rsidP="00917285">
      <w:pPr>
        <w:pStyle w:val="ListParagraph"/>
        <w:numPr>
          <w:ilvl w:val="0"/>
          <w:numId w:val="7"/>
        </w:numPr>
        <w:bidi/>
        <w:spacing w:line="360" w:lineRule="auto"/>
        <w:ind w:left="0"/>
        <w:jc w:val="both"/>
        <w:rPr>
          <w:rFonts w:ascii="Jameel Noori Nastaleeq" w:hAnsi="Jameel Noori Nastaleeq" w:cs="Jameel Noori Nastaleeq"/>
          <w:sz w:val="32"/>
          <w:szCs w:val="32"/>
        </w:rPr>
      </w:pPr>
      <w:r w:rsidRPr="00917285">
        <w:rPr>
          <w:rFonts w:ascii="Jameel Noori Nastaleeq" w:hAnsi="Jameel Noori Nastaleeq" w:cs="Jameel Noori Nastaleeq"/>
          <w:sz w:val="32"/>
          <w:szCs w:val="32"/>
        </w:rPr>
        <w:tab/>
      </w:r>
      <w:r w:rsidRPr="00917285">
        <w:rPr>
          <w:rFonts w:ascii="Jameel Noori Nastaleeq" w:hAnsi="Jameel Noori Nastaleeq" w:cs="Jameel Noori Nastaleeq"/>
          <w:sz w:val="32"/>
          <w:szCs w:val="32"/>
          <w:rtl/>
        </w:rPr>
        <w:t>طلبا کے مسائل اور مختلف معامالت میں ان کی رائے اسکول انتظامیہ تک پہنچانا ۔</w:t>
      </w:r>
    </w:p>
    <w:p w:rsidR="00FB2F7E" w:rsidRPr="00917285" w:rsidRDefault="00FB2F7E" w:rsidP="00917285">
      <w:pPr>
        <w:pStyle w:val="ListParagraph"/>
        <w:numPr>
          <w:ilvl w:val="0"/>
          <w:numId w:val="7"/>
        </w:numPr>
        <w:bidi/>
        <w:spacing w:line="360" w:lineRule="auto"/>
        <w:ind w:left="0"/>
        <w:jc w:val="both"/>
        <w:rPr>
          <w:rFonts w:ascii="Jameel Noori Nastaleeq" w:hAnsi="Jameel Noori Nastaleeq" w:cs="Jameel Noori Nastaleeq"/>
          <w:sz w:val="32"/>
          <w:szCs w:val="32"/>
        </w:rPr>
      </w:pPr>
      <w:r w:rsidRPr="00917285">
        <w:rPr>
          <w:rFonts w:ascii="Jameel Noori Nastaleeq" w:hAnsi="Jameel Noori Nastaleeq" w:cs="Jameel Noori Nastaleeq"/>
          <w:sz w:val="32"/>
          <w:szCs w:val="32"/>
        </w:rPr>
        <w:tab/>
      </w:r>
      <w:r w:rsidRPr="00917285">
        <w:rPr>
          <w:rFonts w:ascii="Jameel Noori Nastaleeq" w:hAnsi="Jameel Noori Nastaleeq" w:cs="Jameel Noori Nastaleeq"/>
          <w:sz w:val="32"/>
          <w:szCs w:val="32"/>
          <w:rtl/>
        </w:rPr>
        <w:t>انتظامیہ کی طرف سے کئے گئے اع</w:t>
      </w:r>
      <w:r w:rsidRPr="00917285">
        <w:rPr>
          <w:rFonts w:ascii="Jameel Noori Nastaleeq" w:hAnsi="Jameel Noori Nastaleeq" w:cs="Jameel Noori Nastaleeq" w:hint="cs"/>
          <w:sz w:val="32"/>
          <w:szCs w:val="32"/>
          <w:rtl/>
        </w:rPr>
        <w:t>لا</w:t>
      </w:r>
      <w:r w:rsidRPr="00917285">
        <w:rPr>
          <w:rFonts w:ascii="Jameel Noori Nastaleeq" w:hAnsi="Jameel Noori Nastaleeq" w:cs="Jameel Noori Nastaleeq"/>
          <w:sz w:val="32"/>
          <w:szCs w:val="32"/>
          <w:rtl/>
        </w:rPr>
        <w:t>نات و پیغامات کی طلبہ / طالبات تک مراسلت۔</w:t>
      </w:r>
    </w:p>
    <w:p w:rsidR="00FB2F7E" w:rsidRPr="00917285" w:rsidRDefault="00FB2F7E" w:rsidP="00917285">
      <w:pPr>
        <w:pStyle w:val="ListParagraph"/>
        <w:numPr>
          <w:ilvl w:val="0"/>
          <w:numId w:val="7"/>
        </w:numPr>
        <w:bidi/>
        <w:spacing w:line="360" w:lineRule="auto"/>
        <w:ind w:left="0"/>
        <w:jc w:val="both"/>
        <w:rPr>
          <w:rFonts w:ascii="Jameel Noori Nastaleeq" w:hAnsi="Jameel Noori Nastaleeq" w:cs="Jameel Noori Nastaleeq"/>
          <w:sz w:val="32"/>
          <w:szCs w:val="32"/>
        </w:rPr>
      </w:pPr>
      <w:r w:rsidRPr="00917285">
        <w:rPr>
          <w:rFonts w:ascii="Jameel Noori Nastaleeq" w:hAnsi="Jameel Noori Nastaleeq" w:cs="Jameel Noori Nastaleeq"/>
          <w:sz w:val="32"/>
          <w:szCs w:val="32"/>
        </w:rPr>
        <w:tab/>
      </w:r>
      <w:r w:rsidRPr="00917285">
        <w:rPr>
          <w:rFonts w:ascii="Jameel Noori Nastaleeq" w:hAnsi="Jameel Noori Nastaleeq" w:cs="Jameel Noori Nastaleeq"/>
          <w:sz w:val="32"/>
          <w:szCs w:val="32"/>
          <w:rtl/>
        </w:rPr>
        <w:t>سکول انتظامیہ کی زیر سرپرستی، سماجی بہبود کے قابل عمل منصوبے بنانا اور انہیں پایہ تکمیل تک پہنچانا۔</w:t>
      </w:r>
    </w:p>
    <w:p w:rsidR="00FB2F7E" w:rsidRPr="00917285" w:rsidRDefault="00917285" w:rsidP="00917285">
      <w:pPr>
        <w:pStyle w:val="ListParagraph"/>
        <w:numPr>
          <w:ilvl w:val="0"/>
          <w:numId w:val="7"/>
        </w:numPr>
        <w:bidi/>
        <w:spacing w:line="360" w:lineRule="auto"/>
        <w:ind w:left="0"/>
        <w:jc w:val="both"/>
        <w:rPr>
          <w:rFonts w:ascii="Jameel Noori Nastaleeq" w:hAnsi="Jameel Noori Nastaleeq" w:cs="Jameel Noori Nastaleeq"/>
          <w:sz w:val="32"/>
          <w:szCs w:val="32"/>
        </w:rPr>
      </w:pPr>
      <w:r w:rsidRPr="00917285">
        <w:rPr>
          <w:rFonts w:ascii="Jameel Noori Nastaleeq" w:hAnsi="Jameel Noori Nastaleeq" w:cs="Jameel Noori Nastaleeq" w:hint="cs"/>
          <w:sz w:val="32"/>
          <w:szCs w:val="32"/>
          <w:rtl/>
        </w:rPr>
        <w:tab/>
      </w:r>
      <w:r w:rsidR="00FB2F7E" w:rsidRPr="00917285">
        <w:rPr>
          <w:rFonts w:ascii="Jameel Noori Nastaleeq" w:hAnsi="Jameel Noori Nastaleeq" w:cs="Jameel Noori Nastaleeq"/>
          <w:sz w:val="32"/>
          <w:szCs w:val="32"/>
          <w:rtl/>
        </w:rPr>
        <w:t>قرب و جوار کے ع</w:t>
      </w:r>
      <w:r w:rsidR="00FB2F7E" w:rsidRPr="00917285">
        <w:rPr>
          <w:rFonts w:ascii="Jameel Noori Nastaleeq" w:hAnsi="Jameel Noori Nastaleeq" w:cs="Jameel Noori Nastaleeq" w:hint="cs"/>
          <w:sz w:val="32"/>
          <w:szCs w:val="32"/>
          <w:rtl/>
        </w:rPr>
        <w:t>لا</w:t>
      </w:r>
      <w:r w:rsidR="00FB2F7E" w:rsidRPr="00917285">
        <w:rPr>
          <w:rFonts w:ascii="Jameel Noori Nastaleeq" w:hAnsi="Jameel Noori Nastaleeq" w:cs="Jameel Noori Nastaleeq"/>
          <w:sz w:val="32"/>
          <w:szCs w:val="32"/>
          <w:rtl/>
        </w:rPr>
        <w:t xml:space="preserve">قوں سے سکول نہ آنے والے بچوں کو تعلیم کے سلسلے کو شروع کرنے/جاری رکھنے پر </w:t>
      </w:r>
      <w:r w:rsidR="00FB2F7E" w:rsidRPr="00917285">
        <w:rPr>
          <w:rFonts w:ascii="Jameel Noori Nastaleeq" w:hAnsi="Jameel Noori Nastaleeq" w:cs="Jameel Noori Nastaleeq" w:hint="cs"/>
          <w:sz w:val="32"/>
          <w:szCs w:val="32"/>
          <w:rtl/>
        </w:rPr>
        <w:t xml:space="preserve"> </w:t>
      </w:r>
      <w:r w:rsidR="00FB2F7E" w:rsidRPr="00917285">
        <w:rPr>
          <w:rFonts w:ascii="Jameel Noori Nastaleeq" w:hAnsi="Jameel Noori Nastaleeq" w:cs="Jameel Noori Nastaleeq"/>
          <w:sz w:val="32"/>
          <w:szCs w:val="32"/>
          <w:rtl/>
        </w:rPr>
        <w:t>قائل کرنا۔</w:t>
      </w:r>
    </w:p>
    <w:p w:rsidR="00FB2F7E" w:rsidRPr="00917285" w:rsidRDefault="00FB2F7E" w:rsidP="00917285">
      <w:pPr>
        <w:pStyle w:val="ListParagraph"/>
        <w:numPr>
          <w:ilvl w:val="0"/>
          <w:numId w:val="7"/>
        </w:numPr>
        <w:bidi/>
        <w:spacing w:line="360" w:lineRule="auto"/>
        <w:ind w:left="0"/>
        <w:jc w:val="both"/>
        <w:rPr>
          <w:rFonts w:ascii="Jameel Noori Nastaleeq" w:hAnsi="Jameel Noori Nastaleeq" w:cs="Jameel Noori Nastaleeq"/>
          <w:sz w:val="32"/>
          <w:szCs w:val="32"/>
        </w:rPr>
      </w:pPr>
      <w:r w:rsidRPr="00917285">
        <w:rPr>
          <w:rFonts w:ascii="Jameel Noori Nastaleeq" w:hAnsi="Jameel Noori Nastaleeq" w:cs="Jameel Noori Nastaleeq"/>
          <w:sz w:val="32"/>
          <w:szCs w:val="32"/>
        </w:rPr>
        <w:tab/>
      </w:r>
      <w:r w:rsidRPr="00917285">
        <w:rPr>
          <w:rFonts w:ascii="Jameel Noori Nastaleeq" w:hAnsi="Jameel Noori Nastaleeq" w:cs="Jameel Noori Nastaleeq"/>
          <w:sz w:val="32"/>
          <w:szCs w:val="32"/>
          <w:rtl/>
        </w:rPr>
        <w:t>طلبا کے نمائندوں کے طور پر سکول کے دورہ پر آنے والے خاص مہمانوں کا استقبال کرنا۔</w:t>
      </w:r>
    </w:p>
    <w:p w:rsidR="00FB2F7E" w:rsidRPr="00917285" w:rsidRDefault="00FB2F7E" w:rsidP="00917285">
      <w:pPr>
        <w:pStyle w:val="ListParagraph"/>
        <w:numPr>
          <w:ilvl w:val="0"/>
          <w:numId w:val="7"/>
        </w:numPr>
        <w:bidi/>
        <w:spacing w:line="360" w:lineRule="auto"/>
        <w:ind w:left="0"/>
        <w:jc w:val="both"/>
        <w:rPr>
          <w:rFonts w:ascii="Jameel Noori Nastaleeq" w:hAnsi="Jameel Noori Nastaleeq" w:cs="Jameel Noori Nastaleeq"/>
          <w:sz w:val="32"/>
          <w:szCs w:val="32"/>
        </w:rPr>
      </w:pPr>
      <w:r w:rsidRPr="00917285">
        <w:rPr>
          <w:rFonts w:ascii="Jameel Noori Nastaleeq" w:hAnsi="Jameel Noori Nastaleeq" w:cs="Jameel Noori Nastaleeq"/>
          <w:sz w:val="32"/>
          <w:szCs w:val="32"/>
        </w:rPr>
        <w:tab/>
      </w:r>
      <w:r w:rsidRPr="00917285">
        <w:rPr>
          <w:rFonts w:ascii="Jameel Noori Nastaleeq" w:hAnsi="Jameel Noori Nastaleeq" w:cs="Jameel Noori Nastaleeq"/>
          <w:sz w:val="32"/>
          <w:szCs w:val="32"/>
          <w:rtl/>
        </w:rPr>
        <w:t>نئے آنے والے طلبا / طالبات کی راہنمائی۔</w:t>
      </w:r>
    </w:p>
    <w:p w:rsidR="00FB2F7E" w:rsidRPr="00917285" w:rsidRDefault="00237933" w:rsidP="00917285">
      <w:pPr>
        <w:pStyle w:val="ListParagraph"/>
        <w:numPr>
          <w:ilvl w:val="0"/>
          <w:numId w:val="7"/>
        </w:numPr>
        <w:bidi/>
        <w:spacing w:line="360" w:lineRule="auto"/>
        <w:ind w:left="0"/>
        <w:jc w:val="both"/>
        <w:rPr>
          <w:rFonts w:ascii="Jameel Noori Nastaleeq" w:hAnsi="Jameel Noori Nastaleeq" w:cs="Jameel Noori Nastaleeq"/>
          <w:sz w:val="32"/>
          <w:szCs w:val="32"/>
        </w:rPr>
      </w:pPr>
      <w:r>
        <w:rPr>
          <w:rFonts w:hint="cs"/>
          <w:b/>
          <w:bCs/>
          <w:noProof/>
          <w:sz w:val="42"/>
          <w:szCs w:val="42"/>
          <w:u w:val="single"/>
          <w:rtl/>
        </w:rPr>
        <w:pict>
          <v:roundrect id="_x0000_s1027" style="position:absolute;left:0;text-align:left;margin-left:-90.3pt;margin-top:40.55pt;width:678pt;height:75pt;z-index:251659264" arcsize="10923f" fillcolor="red" stroked="f" strokecolor="#f2f2f2 [3041]" strokeweight="3pt">
            <v:shadow on="t" type="perspective" color="#622423 [1605]" opacity=".5" offset="1pt" offset2="-1pt"/>
            <v:textbox style="mso-next-textbox:#_x0000_s1027">
              <w:txbxContent>
                <w:p w:rsidR="00237933" w:rsidRPr="00237933" w:rsidRDefault="00237933" w:rsidP="00237933">
                  <w:pPr>
                    <w:jc w:val="center"/>
                    <w:rPr>
                      <w:rFonts w:ascii="Jameel Noori Nastaleeq" w:hAnsi="Jameel Noori Nastaleeq" w:cs="Jameel Noori Nastaleeq"/>
                      <w:color w:val="FFFFFF" w:themeColor="background1"/>
                      <w:sz w:val="66"/>
                      <w:szCs w:val="66"/>
                      <w:lang w:bidi="ur-PK"/>
                    </w:rPr>
                  </w:pPr>
                  <w:r w:rsidRPr="00237933">
                    <w:rPr>
                      <w:rFonts w:ascii="Jameel Noori Nastaleeq" w:hAnsi="Jameel Noori Nastaleeq" w:cs="Jameel Noori Nastaleeq"/>
                      <w:color w:val="FFFFFF" w:themeColor="background1"/>
                      <w:sz w:val="66"/>
                      <w:szCs w:val="66"/>
                      <w:rtl/>
                      <w:lang w:bidi="ur-PK"/>
                    </w:rPr>
                    <w:t>گورنمنٹ ہائی سکول اولکھ جدید کروڑ</w:t>
                  </w:r>
                </w:p>
              </w:txbxContent>
            </v:textbox>
          </v:roundrect>
        </w:pict>
      </w:r>
      <w:r w:rsidR="00FB2F7E" w:rsidRPr="00917285">
        <w:rPr>
          <w:rFonts w:ascii="Jameel Noori Nastaleeq" w:hAnsi="Jameel Noori Nastaleeq" w:cs="Jameel Noori Nastaleeq"/>
          <w:sz w:val="32"/>
          <w:szCs w:val="32"/>
        </w:rPr>
        <w:tab/>
      </w:r>
      <w:r w:rsidR="00FB2F7E" w:rsidRPr="00917285">
        <w:rPr>
          <w:rFonts w:ascii="Jameel Noori Nastaleeq" w:hAnsi="Jameel Noori Nastaleeq" w:cs="Jameel Noori Nastaleeq"/>
          <w:sz w:val="32"/>
          <w:szCs w:val="32"/>
          <w:rtl/>
        </w:rPr>
        <w:t>دی جانے والی کسی بھی دیگر ذمہ داری کو بخوبی نبھانا۔</w:t>
      </w:r>
    </w:p>
    <w:p w:rsidR="00FB2F7E" w:rsidRDefault="00FB2F7E">
      <w:pPr>
        <w:rPr>
          <w:b/>
          <w:bCs/>
          <w:sz w:val="30"/>
          <w:szCs w:val="30"/>
          <w:u w:val="single"/>
        </w:rPr>
      </w:pPr>
    </w:p>
    <w:p w:rsidR="00FB2F7E" w:rsidRDefault="00FB2F7E">
      <w:pPr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br w:type="page"/>
      </w:r>
    </w:p>
    <w:p w:rsidR="00C70A79" w:rsidRPr="00C70A79" w:rsidRDefault="00C70A79" w:rsidP="00B50C87">
      <w:pPr>
        <w:pStyle w:val="ListParagraph"/>
        <w:spacing w:line="360" w:lineRule="auto"/>
        <w:jc w:val="center"/>
        <w:rPr>
          <w:sz w:val="30"/>
          <w:szCs w:val="30"/>
          <w:u w:val="single"/>
        </w:rPr>
      </w:pPr>
      <w:r w:rsidRPr="00C70A79">
        <w:rPr>
          <w:b/>
          <w:bCs/>
          <w:sz w:val="30"/>
          <w:szCs w:val="30"/>
          <w:u w:val="single"/>
        </w:rPr>
        <w:lastRenderedPageBreak/>
        <w:t>OBJECTIVES</w:t>
      </w:r>
      <w:r w:rsidR="000D1882">
        <w:rPr>
          <w:b/>
          <w:bCs/>
          <w:sz w:val="30"/>
          <w:szCs w:val="30"/>
          <w:u w:val="single"/>
        </w:rPr>
        <w:t xml:space="preserve"> OF STUDENT COUNCILS</w:t>
      </w:r>
    </w:p>
    <w:p w:rsidR="00C70A79" w:rsidRPr="00FB2F7E" w:rsidRDefault="00C70A79" w:rsidP="00FB2F7E">
      <w:pPr>
        <w:pStyle w:val="ListParagraph"/>
        <w:numPr>
          <w:ilvl w:val="0"/>
          <w:numId w:val="3"/>
        </w:numPr>
        <w:spacing w:line="360" w:lineRule="auto"/>
        <w:jc w:val="both"/>
        <w:rPr>
          <w:sz w:val="34"/>
          <w:szCs w:val="34"/>
        </w:rPr>
      </w:pPr>
      <w:r w:rsidRPr="00FB2F7E">
        <w:rPr>
          <w:sz w:val="34"/>
          <w:szCs w:val="34"/>
        </w:rPr>
        <w:tab/>
        <w:t>To develop and nurture leadership skills in the students.</w:t>
      </w:r>
    </w:p>
    <w:p w:rsidR="00C70A79" w:rsidRPr="00FB2F7E" w:rsidRDefault="00C70A79" w:rsidP="00FB2F7E">
      <w:pPr>
        <w:pStyle w:val="ListParagraph"/>
        <w:numPr>
          <w:ilvl w:val="0"/>
          <w:numId w:val="3"/>
        </w:numPr>
        <w:spacing w:line="360" w:lineRule="auto"/>
        <w:jc w:val="both"/>
        <w:rPr>
          <w:sz w:val="34"/>
          <w:szCs w:val="34"/>
        </w:rPr>
      </w:pPr>
      <w:r w:rsidRPr="00FB2F7E">
        <w:rPr>
          <w:sz w:val="34"/>
          <w:szCs w:val="34"/>
        </w:rPr>
        <w:tab/>
        <w:t xml:space="preserve">To equip students with life skills such as management, </w:t>
      </w:r>
      <w:r w:rsidRPr="00FB2F7E">
        <w:rPr>
          <w:sz w:val="34"/>
          <w:szCs w:val="34"/>
        </w:rPr>
        <w:tab/>
        <w:t>communication, confidence etc.</w:t>
      </w:r>
    </w:p>
    <w:p w:rsidR="00C70A79" w:rsidRPr="00FB2F7E" w:rsidRDefault="00C70A79" w:rsidP="00FB2F7E">
      <w:pPr>
        <w:pStyle w:val="ListParagraph"/>
        <w:numPr>
          <w:ilvl w:val="0"/>
          <w:numId w:val="3"/>
        </w:numPr>
        <w:spacing w:line="360" w:lineRule="auto"/>
        <w:jc w:val="both"/>
        <w:rPr>
          <w:sz w:val="34"/>
          <w:szCs w:val="34"/>
        </w:rPr>
      </w:pPr>
      <w:r w:rsidRPr="00FB2F7E">
        <w:rPr>
          <w:sz w:val="34"/>
          <w:szCs w:val="34"/>
        </w:rPr>
        <w:tab/>
        <w:t xml:space="preserve">To revive co-curricular activities in public schools by </w:t>
      </w:r>
      <w:r w:rsidR="00FB2F7E">
        <w:rPr>
          <w:sz w:val="34"/>
          <w:szCs w:val="34"/>
        </w:rPr>
        <w:tab/>
      </w:r>
      <w:r w:rsidRPr="00FB2F7E">
        <w:rPr>
          <w:sz w:val="34"/>
          <w:szCs w:val="34"/>
        </w:rPr>
        <w:t>actively engaging students.</w:t>
      </w:r>
    </w:p>
    <w:p w:rsidR="00C70A79" w:rsidRPr="00FB2F7E" w:rsidRDefault="00C70A79" w:rsidP="00FB2F7E">
      <w:pPr>
        <w:pStyle w:val="ListParagraph"/>
        <w:numPr>
          <w:ilvl w:val="0"/>
          <w:numId w:val="3"/>
        </w:numPr>
        <w:spacing w:line="360" w:lineRule="auto"/>
        <w:jc w:val="both"/>
        <w:rPr>
          <w:sz w:val="34"/>
          <w:szCs w:val="34"/>
        </w:rPr>
      </w:pPr>
      <w:r w:rsidRPr="00FB2F7E">
        <w:rPr>
          <w:sz w:val="34"/>
          <w:szCs w:val="34"/>
        </w:rPr>
        <w:tab/>
        <w:t xml:space="preserve">To train the students in taking and fulfilling </w:t>
      </w:r>
      <w:r w:rsidR="00FB2F7E">
        <w:rPr>
          <w:sz w:val="34"/>
          <w:szCs w:val="34"/>
        </w:rPr>
        <w:tab/>
      </w:r>
      <w:r w:rsidRPr="00FB2F7E">
        <w:rPr>
          <w:sz w:val="34"/>
          <w:szCs w:val="34"/>
        </w:rPr>
        <w:t>responsibilities.</w:t>
      </w:r>
    </w:p>
    <w:p w:rsidR="00C70A79" w:rsidRPr="00FB2F7E" w:rsidRDefault="00C70A79" w:rsidP="00FB2F7E">
      <w:pPr>
        <w:pStyle w:val="ListParagraph"/>
        <w:numPr>
          <w:ilvl w:val="0"/>
          <w:numId w:val="3"/>
        </w:numPr>
        <w:spacing w:line="360" w:lineRule="auto"/>
        <w:jc w:val="both"/>
        <w:rPr>
          <w:sz w:val="34"/>
          <w:szCs w:val="34"/>
        </w:rPr>
      </w:pPr>
      <w:r w:rsidRPr="00FB2F7E">
        <w:rPr>
          <w:sz w:val="34"/>
          <w:szCs w:val="34"/>
        </w:rPr>
        <w:tab/>
        <w:t xml:space="preserve">To make students realize the importance/value of their </w:t>
      </w:r>
      <w:r w:rsidR="00FB2F7E">
        <w:rPr>
          <w:sz w:val="34"/>
          <w:szCs w:val="34"/>
        </w:rPr>
        <w:tab/>
      </w:r>
      <w:r w:rsidRPr="00FB2F7E">
        <w:rPr>
          <w:sz w:val="34"/>
          <w:szCs w:val="34"/>
        </w:rPr>
        <w:t xml:space="preserve">votes </w:t>
      </w:r>
      <w:r w:rsidRPr="00FB2F7E">
        <w:rPr>
          <w:sz w:val="34"/>
          <w:szCs w:val="34"/>
        </w:rPr>
        <w:tab/>
        <w:t xml:space="preserve">and using them wisely in favour of the best </w:t>
      </w:r>
      <w:r w:rsidR="00FB2F7E">
        <w:rPr>
          <w:sz w:val="34"/>
          <w:szCs w:val="34"/>
        </w:rPr>
        <w:tab/>
      </w:r>
      <w:r w:rsidRPr="00FB2F7E">
        <w:rPr>
          <w:sz w:val="34"/>
          <w:szCs w:val="34"/>
        </w:rPr>
        <w:t xml:space="preserve">candidate in their </w:t>
      </w:r>
      <w:r w:rsidRPr="00FB2F7E">
        <w:rPr>
          <w:sz w:val="34"/>
          <w:szCs w:val="34"/>
        </w:rPr>
        <w:tab/>
        <w:t xml:space="preserve">best interest as well as that of their </w:t>
      </w:r>
      <w:r w:rsidR="00FB2F7E">
        <w:rPr>
          <w:sz w:val="34"/>
          <w:szCs w:val="34"/>
        </w:rPr>
        <w:tab/>
      </w:r>
      <w:r w:rsidRPr="00FB2F7E">
        <w:rPr>
          <w:sz w:val="34"/>
          <w:szCs w:val="34"/>
        </w:rPr>
        <w:t>institute.</w:t>
      </w:r>
    </w:p>
    <w:p w:rsidR="00C70A79" w:rsidRPr="00FB2F7E" w:rsidRDefault="00C70A79" w:rsidP="00FB2F7E">
      <w:pPr>
        <w:pStyle w:val="ListParagraph"/>
        <w:numPr>
          <w:ilvl w:val="0"/>
          <w:numId w:val="3"/>
        </w:numPr>
        <w:spacing w:line="360" w:lineRule="auto"/>
        <w:jc w:val="both"/>
        <w:rPr>
          <w:sz w:val="34"/>
          <w:szCs w:val="34"/>
        </w:rPr>
      </w:pPr>
      <w:r w:rsidRPr="00FB2F7E">
        <w:rPr>
          <w:sz w:val="34"/>
          <w:szCs w:val="34"/>
        </w:rPr>
        <w:tab/>
        <w:t xml:space="preserve">To introduce democracy and democratic values at </w:t>
      </w:r>
      <w:r w:rsidR="00FB2F7E">
        <w:rPr>
          <w:sz w:val="34"/>
          <w:szCs w:val="34"/>
        </w:rPr>
        <w:tab/>
      </w:r>
      <w:r w:rsidRPr="00FB2F7E">
        <w:rPr>
          <w:sz w:val="34"/>
          <w:szCs w:val="34"/>
        </w:rPr>
        <w:t>grassroots</w:t>
      </w:r>
      <w:r w:rsidR="00FB2F7E">
        <w:rPr>
          <w:sz w:val="34"/>
          <w:szCs w:val="34"/>
        </w:rPr>
        <w:t xml:space="preserve"> </w:t>
      </w:r>
      <w:r w:rsidRPr="00FB2F7E">
        <w:rPr>
          <w:sz w:val="34"/>
          <w:szCs w:val="34"/>
        </w:rPr>
        <w:tab/>
        <w:t>level.</w:t>
      </w:r>
    </w:p>
    <w:p w:rsidR="00C70A79" w:rsidRDefault="00C70A7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70A79" w:rsidRDefault="00C70A79" w:rsidP="00C70A79">
      <w:pPr>
        <w:pStyle w:val="ListParagraph"/>
        <w:spacing w:line="360" w:lineRule="auto"/>
        <w:rPr>
          <w:sz w:val="28"/>
          <w:szCs w:val="28"/>
        </w:rPr>
      </w:pPr>
    </w:p>
    <w:p w:rsidR="00FB2F7E" w:rsidRDefault="00FB2F7E" w:rsidP="00FB2F7E">
      <w:pPr>
        <w:pStyle w:val="ListParagraph"/>
        <w:bidi/>
        <w:spacing w:line="360" w:lineRule="auto"/>
        <w:ind w:left="1440"/>
        <w:rPr>
          <w:rFonts w:ascii="Jameel Noori Nastaleeq" w:hAnsi="Jameel Noori Nastaleeq" w:cs="Jameel Noori Nastaleeq"/>
          <w:sz w:val="30"/>
          <w:szCs w:val="30"/>
        </w:rPr>
      </w:pPr>
    </w:p>
    <w:p w:rsidR="00FB2F7E" w:rsidRPr="00FB2F7E" w:rsidRDefault="00FB2F7E" w:rsidP="00B50C87">
      <w:pPr>
        <w:pStyle w:val="ListParagraph"/>
        <w:bidi/>
        <w:spacing w:line="360" w:lineRule="auto"/>
        <w:ind w:left="677"/>
        <w:jc w:val="center"/>
        <w:rPr>
          <w:rFonts w:ascii="Jameel Noori Nastaleeq" w:hAnsi="Jameel Noori Nastaleeq" w:cs="Jameel Noori Nastaleeq"/>
          <w:b/>
          <w:bCs/>
          <w:sz w:val="38"/>
          <w:szCs w:val="38"/>
          <w:u w:val="single"/>
        </w:rPr>
      </w:pPr>
      <w:r>
        <w:rPr>
          <w:rFonts w:ascii="Jameel Noori Nastaleeq" w:hAnsi="Jameel Noori Nastaleeq" w:cs="Jameel Noori Nastaleeq" w:hint="cs"/>
          <w:b/>
          <w:bCs/>
          <w:sz w:val="38"/>
          <w:szCs w:val="38"/>
          <w:u w:val="single"/>
          <w:rtl/>
        </w:rPr>
        <w:t xml:space="preserve">سٹوڈنٹس کونسل کے </w:t>
      </w:r>
      <w:r w:rsidRPr="00FB2F7E">
        <w:rPr>
          <w:rFonts w:ascii="Jameel Noori Nastaleeq" w:hAnsi="Jameel Noori Nastaleeq" w:cs="Jameel Noori Nastaleeq"/>
          <w:b/>
          <w:bCs/>
          <w:sz w:val="38"/>
          <w:szCs w:val="38"/>
          <w:u w:val="single"/>
          <w:rtl/>
        </w:rPr>
        <w:t>مقاصد</w:t>
      </w:r>
    </w:p>
    <w:p w:rsidR="00FB2F7E" w:rsidRPr="00FB2F7E" w:rsidRDefault="00FB2F7E" w:rsidP="00FB2F7E">
      <w:pPr>
        <w:pStyle w:val="ListParagraph"/>
        <w:numPr>
          <w:ilvl w:val="0"/>
          <w:numId w:val="6"/>
        </w:numPr>
        <w:bidi/>
        <w:spacing w:line="360" w:lineRule="auto"/>
        <w:ind w:left="1397"/>
        <w:jc w:val="both"/>
        <w:rPr>
          <w:rFonts w:ascii="Jameel Noori Nastaleeq" w:hAnsi="Jameel Noori Nastaleeq" w:cs="Jameel Noori Nastaleeq"/>
          <w:sz w:val="40"/>
          <w:szCs w:val="40"/>
        </w:rPr>
      </w:pPr>
      <w:r>
        <w:rPr>
          <w:rFonts w:ascii="Jameel Noori Nastaleeq" w:hAnsi="Jameel Noori Nastaleeq" w:cs="Jameel Noori Nastaleeq"/>
          <w:sz w:val="40"/>
          <w:szCs w:val="40"/>
        </w:rPr>
        <w:tab/>
      </w:r>
      <w:r>
        <w:rPr>
          <w:rFonts w:ascii="Jameel Noori Nastaleeq" w:hAnsi="Jameel Noori Nastaleeq" w:cs="Jameel Noori Nastaleeq"/>
          <w:sz w:val="40"/>
          <w:szCs w:val="40"/>
        </w:rPr>
        <w:tab/>
      </w:r>
      <w:r w:rsidRPr="00FB2F7E">
        <w:rPr>
          <w:rFonts w:ascii="Jameel Noori Nastaleeq" w:hAnsi="Jameel Noori Nastaleeq" w:cs="Jameel Noori Nastaleeq"/>
          <w:sz w:val="40"/>
          <w:szCs w:val="40"/>
          <w:rtl/>
        </w:rPr>
        <w:t>طلبا / طالبات میں قائدانہ ص</w:t>
      </w:r>
      <w:r w:rsidRPr="00FB2F7E">
        <w:rPr>
          <w:rFonts w:ascii="Jameel Noori Nastaleeq" w:hAnsi="Jameel Noori Nastaleeq" w:cs="Jameel Noori Nastaleeq" w:hint="cs"/>
          <w:sz w:val="40"/>
          <w:szCs w:val="40"/>
          <w:rtl/>
          <w:lang w:bidi="ur-PK"/>
        </w:rPr>
        <w:t>لا</w:t>
      </w:r>
      <w:r w:rsidRPr="00FB2F7E">
        <w:rPr>
          <w:rFonts w:ascii="Jameel Noori Nastaleeq" w:hAnsi="Jameel Noori Nastaleeq" w:cs="Jameel Noori Nastaleeq"/>
          <w:sz w:val="40"/>
          <w:szCs w:val="40"/>
          <w:rtl/>
        </w:rPr>
        <w:t>حیتوں کو فروغ دینا اور پروان چڑھانا۔</w:t>
      </w:r>
    </w:p>
    <w:p w:rsidR="00FB2F7E" w:rsidRPr="00FB2F7E" w:rsidRDefault="0037636B" w:rsidP="00FB2F7E">
      <w:pPr>
        <w:pStyle w:val="ListParagraph"/>
        <w:numPr>
          <w:ilvl w:val="0"/>
          <w:numId w:val="6"/>
        </w:numPr>
        <w:bidi/>
        <w:spacing w:line="360" w:lineRule="auto"/>
        <w:ind w:left="1397"/>
        <w:jc w:val="both"/>
        <w:rPr>
          <w:rFonts w:ascii="Jameel Noori Nastaleeq" w:hAnsi="Jameel Noori Nastaleeq" w:cs="Jameel Noori Nastaleeq"/>
          <w:sz w:val="40"/>
          <w:szCs w:val="40"/>
        </w:rPr>
      </w:pPr>
      <w:r>
        <w:rPr>
          <w:rFonts w:ascii="Jameel Noori Nastaleeq" w:hAnsi="Jameel Noori Nastaleeq" w:cs="Jameel Noori Nastaleeq"/>
          <w:sz w:val="40"/>
          <w:szCs w:val="40"/>
        </w:rPr>
        <w:tab/>
      </w:r>
      <w:r>
        <w:rPr>
          <w:rFonts w:ascii="Jameel Noori Nastaleeq" w:hAnsi="Jameel Noori Nastaleeq" w:cs="Jameel Noori Nastaleeq"/>
          <w:sz w:val="40"/>
          <w:szCs w:val="40"/>
        </w:rPr>
        <w:tab/>
      </w:r>
      <w:r w:rsidR="00FB2F7E" w:rsidRPr="00FB2F7E">
        <w:rPr>
          <w:rFonts w:ascii="Jameel Noori Nastaleeq" w:hAnsi="Jameel Noori Nastaleeq" w:cs="Jameel Noori Nastaleeq"/>
          <w:sz w:val="40"/>
          <w:szCs w:val="40"/>
          <w:rtl/>
        </w:rPr>
        <w:t>طلبا / طالبات کو فیصلہ سازی، انتظامی معا</w:t>
      </w:r>
      <w:r w:rsidR="00FB2F7E" w:rsidRPr="00FB2F7E">
        <w:rPr>
          <w:rFonts w:ascii="Jameel Noori Nastaleeq" w:hAnsi="Jameel Noori Nastaleeq" w:cs="Jameel Noori Nastaleeq" w:hint="cs"/>
          <w:sz w:val="40"/>
          <w:szCs w:val="40"/>
          <w:rtl/>
        </w:rPr>
        <w:t>ملا</w:t>
      </w:r>
      <w:r w:rsidR="00FB2F7E" w:rsidRPr="00FB2F7E">
        <w:rPr>
          <w:rFonts w:ascii="Jameel Noori Nastaleeq" w:hAnsi="Jameel Noori Nastaleeq" w:cs="Jameel Noori Nastaleeq"/>
          <w:sz w:val="40"/>
          <w:szCs w:val="40"/>
          <w:rtl/>
        </w:rPr>
        <w:t xml:space="preserve">ت پر دسترس، گفت و شنید پر عبور اور ساتھی </w:t>
      </w:r>
      <w:r>
        <w:rPr>
          <w:rFonts w:ascii="Jameel Noori Nastaleeq" w:hAnsi="Jameel Noori Nastaleeq" w:cs="Jameel Noori Nastaleeq"/>
          <w:sz w:val="40"/>
          <w:szCs w:val="40"/>
        </w:rPr>
        <w:tab/>
      </w:r>
      <w:r>
        <w:rPr>
          <w:rFonts w:ascii="Jameel Noori Nastaleeq" w:hAnsi="Jameel Noori Nastaleeq" w:cs="Jameel Noori Nastaleeq"/>
          <w:sz w:val="40"/>
          <w:szCs w:val="40"/>
        </w:rPr>
        <w:tab/>
      </w:r>
      <w:r w:rsidR="00FB2F7E" w:rsidRPr="00FB2F7E">
        <w:rPr>
          <w:rFonts w:ascii="Jameel Noori Nastaleeq" w:hAnsi="Jameel Noori Nastaleeq" w:cs="Jameel Noori Nastaleeq"/>
          <w:sz w:val="40"/>
          <w:szCs w:val="40"/>
          <w:rtl/>
        </w:rPr>
        <w:t xml:space="preserve">طلبہ سے مشاورت جیسے امور سے روشناس کرانا۔ </w:t>
      </w:r>
    </w:p>
    <w:p w:rsidR="00FB2F7E" w:rsidRPr="00FB2F7E" w:rsidRDefault="0037636B" w:rsidP="00FB2F7E">
      <w:pPr>
        <w:pStyle w:val="ListParagraph"/>
        <w:numPr>
          <w:ilvl w:val="0"/>
          <w:numId w:val="6"/>
        </w:numPr>
        <w:bidi/>
        <w:spacing w:line="360" w:lineRule="auto"/>
        <w:ind w:left="1397"/>
        <w:jc w:val="both"/>
        <w:rPr>
          <w:rFonts w:ascii="Jameel Noori Nastaleeq" w:hAnsi="Jameel Noori Nastaleeq" w:cs="Jameel Noori Nastaleeq"/>
          <w:sz w:val="40"/>
          <w:szCs w:val="40"/>
          <w:rtl/>
        </w:rPr>
      </w:pPr>
      <w:r>
        <w:rPr>
          <w:rFonts w:ascii="Jameel Noori Nastaleeq" w:hAnsi="Jameel Noori Nastaleeq" w:cs="Jameel Noori Nastaleeq"/>
          <w:sz w:val="40"/>
          <w:szCs w:val="40"/>
        </w:rPr>
        <w:tab/>
      </w:r>
      <w:r>
        <w:rPr>
          <w:rFonts w:ascii="Jameel Noori Nastaleeq" w:hAnsi="Jameel Noori Nastaleeq" w:cs="Jameel Noori Nastaleeq"/>
          <w:sz w:val="40"/>
          <w:szCs w:val="40"/>
        </w:rPr>
        <w:tab/>
      </w:r>
      <w:r w:rsidR="00FB2F7E" w:rsidRPr="00FB2F7E">
        <w:rPr>
          <w:rFonts w:ascii="Jameel Noori Nastaleeq" w:hAnsi="Jameel Noori Nastaleeq" w:cs="Jameel Noori Nastaleeq"/>
          <w:sz w:val="40"/>
          <w:szCs w:val="40"/>
          <w:rtl/>
        </w:rPr>
        <w:t xml:space="preserve">سکولوں میں ہم نصابی سرگرمیوں کی بحالی ، ان کے مستقل انعقاد اور طلبہ/ طالبات کی </w:t>
      </w:r>
      <w:r>
        <w:rPr>
          <w:rFonts w:ascii="Jameel Noori Nastaleeq" w:hAnsi="Jameel Noori Nastaleeq" w:cs="Jameel Noori Nastaleeq"/>
          <w:sz w:val="40"/>
          <w:szCs w:val="40"/>
        </w:rPr>
        <w:tab/>
      </w:r>
      <w:r>
        <w:rPr>
          <w:rFonts w:ascii="Jameel Noori Nastaleeq" w:hAnsi="Jameel Noori Nastaleeq" w:cs="Jameel Noori Nastaleeq"/>
          <w:sz w:val="40"/>
          <w:szCs w:val="40"/>
        </w:rPr>
        <w:tab/>
      </w:r>
      <w:r w:rsidR="00FB2F7E" w:rsidRPr="00FB2F7E">
        <w:rPr>
          <w:rFonts w:ascii="Jameel Noori Nastaleeq" w:hAnsi="Jameel Noori Nastaleeq" w:cs="Jameel Noori Nastaleeq"/>
          <w:sz w:val="40"/>
          <w:szCs w:val="40"/>
          <w:rtl/>
        </w:rPr>
        <w:t>سرگرم شرکت کو مستقل بنیادوں پر بحال رکھنے کو یقینی بنانا ۔</w:t>
      </w:r>
    </w:p>
    <w:p w:rsidR="00FB2F7E" w:rsidRPr="00FB2F7E" w:rsidRDefault="0037636B" w:rsidP="00FB2F7E">
      <w:pPr>
        <w:pStyle w:val="ListParagraph"/>
        <w:numPr>
          <w:ilvl w:val="0"/>
          <w:numId w:val="6"/>
        </w:numPr>
        <w:bidi/>
        <w:spacing w:line="360" w:lineRule="auto"/>
        <w:ind w:left="1397"/>
        <w:jc w:val="both"/>
        <w:rPr>
          <w:rFonts w:ascii="Jameel Noori Nastaleeq" w:hAnsi="Jameel Noori Nastaleeq" w:cs="Jameel Noori Nastaleeq"/>
          <w:sz w:val="40"/>
          <w:szCs w:val="40"/>
        </w:rPr>
      </w:pPr>
      <w:r>
        <w:rPr>
          <w:rFonts w:ascii="Jameel Noori Nastaleeq" w:hAnsi="Jameel Noori Nastaleeq" w:cs="Jameel Noori Nastaleeq"/>
          <w:sz w:val="40"/>
          <w:szCs w:val="40"/>
        </w:rPr>
        <w:tab/>
      </w:r>
      <w:r>
        <w:rPr>
          <w:rFonts w:ascii="Jameel Noori Nastaleeq" w:hAnsi="Jameel Noori Nastaleeq" w:cs="Jameel Noori Nastaleeq"/>
          <w:sz w:val="40"/>
          <w:szCs w:val="40"/>
        </w:rPr>
        <w:tab/>
      </w:r>
      <w:r w:rsidR="00FB2F7E" w:rsidRPr="00FB2F7E">
        <w:rPr>
          <w:rFonts w:ascii="Jameel Noori Nastaleeq" w:hAnsi="Jameel Noori Nastaleeq" w:cs="Jameel Noori Nastaleeq" w:hint="cs"/>
          <w:sz w:val="40"/>
          <w:szCs w:val="40"/>
          <w:rtl/>
        </w:rPr>
        <w:t>طلبا/ طالبات میں ذمہ داریاں اُ</w:t>
      </w:r>
      <w:r w:rsidR="00FB2F7E" w:rsidRPr="00FB2F7E">
        <w:rPr>
          <w:rFonts w:ascii="Jameel Noori Nastaleeq" w:hAnsi="Jameel Noori Nastaleeq" w:cs="Jameel Noori Nastaleeq"/>
          <w:sz w:val="40"/>
          <w:szCs w:val="40"/>
          <w:rtl/>
        </w:rPr>
        <w:t>ٹھانے اور نبھانے کو ترویج دینا۔</w:t>
      </w:r>
    </w:p>
    <w:p w:rsidR="00FB2F7E" w:rsidRPr="00FB2F7E" w:rsidRDefault="0037636B" w:rsidP="00FB2F7E">
      <w:pPr>
        <w:pStyle w:val="ListParagraph"/>
        <w:numPr>
          <w:ilvl w:val="0"/>
          <w:numId w:val="6"/>
        </w:numPr>
        <w:bidi/>
        <w:spacing w:line="360" w:lineRule="auto"/>
        <w:ind w:left="1397"/>
        <w:jc w:val="both"/>
        <w:rPr>
          <w:rFonts w:ascii="Jameel Noori Nastaleeq" w:hAnsi="Jameel Noori Nastaleeq" w:cs="Jameel Noori Nastaleeq"/>
          <w:sz w:val="40"/>
          <w:szCs w:val="40"/>
        </w:rPr>
      </w:pPr>
      <w:r>
        <w:rPr>
          <w:rFonts w:ascii="Jameel Noori Nastaleeq" w:hAnsi="Jameel Noori Nastaleeq" w:cs="Jameel Noori Nastaleeq"/>
          <w:sz w:val="40"/>
          <w:szCs w:val="40"/>
        </w:rPr>
        <w:tab/>
      </w:r>
      <w:r>
        <w:rPr>
          <w:rFonts w:ascii="Jameel Noori Nastaleeq" w:hAnsi="Jameel Noori Nastaleeq" w:cs="Jameel Noori Nastaleeq"/>
          <w:sz w:val="40"/>
          <w:szCs w:val="40"/>
        </w:rPr>
        <w:tab/>
      </w:r>
      <w:r w:rsidR="00FB2F7E" w:rsidRPr="00FB2F7E">
        <w:rPr>
          <w:rFonts w:ascii="Jameel Noori Nastaleeq" w:hAnsi="Jameel Noori Nastaleeq" w:cs="Jameel Noori Nastaleeq"/>
          <w:sz w:val="40"/>
          <w:szCs w:val="40"/>
          <w:rtl/>
        </w:rPr>
        <w:t>طلبا کو اپنے ووٹ کی اہمیت اور طاقت سے آگا ہ کرنا ، اور اس کا درست استعمال سکھانا۔</w:t>
      </w:r>
    </w:p>
    <w:p w:rsidR="00FB2F7E" w:rsidRPr="0037636B" w:rsidRDefault="0037636B" w:rsidP="0037636B">
      <w:pPr>
        <w:pStyle w:val="ListParagraph"/>
        <w:numPr>
          <w:ilvl w:val="0"/>
          <w:numId w:val="6"/>
        </w:numPr>
        <w:bidi/>
        <w:spacing w:line="360" w:lineRule="auto"/>
        <w:ind w:left="1397"/>
        <w:jc w:val="both"/>
        <w:rPr>
          <w:rFonts w:ascii="Jameel Noori Nastaleeq" w:hAnsi="Jameel Noori Nastaleeq" w:cs="Jameel Noori Nastaleeq"/>
          <w:sz w:val="40"/>
          <w:szCs w:val="40"/>
        </w:rPr>
      </w:pPr>
      <w:r w:rsidRPr="0037636B">
        <w:rPr>
          <w:rFonts w:ascii="Jameel Noori Nastaleeq" w:hAnsi="Jameel Noori Nastaleeq" w:cs="Jameel Noori Nastaleeq"/>
          <w:sz w:val="40"/>
          <w:szCs w:val="40"/>
        </w:rPr>
        <w:tab/>
      </w:r>
      <w:r w:rsidRPr="0037636B">
        <w:rPr>
          <w:rFonts w:ascii="Jameel Noori Nastaleeq" w:hAnsi="Jameel Noori Nastaleeq" w:cs="Jameel Noori Nastaleeq"/>
          <w:sz w:val="40"/>
          <w:szCs w:val="40"/>
        </w:rPr>
        <w:tab/>
      </w:r>
      <w:r w:rsidR="00FB2F7E" w:rsidRPr="0037636B">
        <w:rPr>
          <w:rFonts w:ascii="Jameel Noori Nastaleeq" w:hAnsi="Jameel Noori Nastaleeq" w:cs="Jameel Noori Nastaleeq"/>
          <w:sz w:val="40"/>
          <w:szCs w:val="40"/>
          <w:rtl/>
        </w:rPr>
        <w:t>نچلی سطح تک جمہوریت اور جمہوری اقدار کو متعارف کروانا۔</w:t>
      </w:r>
    </w:p>
    <w:sectPr w:rsidR="00FB2F7E" w:rsidRPr="0037636B" w:rsidSect="000D1882">
      <w:pgSz w:w="11909" w:h="16834" w:code="9"/>
      <w:pgMar w:top="936" w:right="936" w:bottom="936" w:left="936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Jameel Noor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E70A0"/>
    <w:multiLevelType w:val="hybridMultilevel"/>
    <w:tmpl w:val="9058184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2C209F4"/>
    <w:multiLevelType w:val="hybridMultilevel"/>
    <w:tmpl w:val="2C0049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776BF"/>
    <w:multiLevelType w:val="hybridMultilevel"/>
    <w:tmpl w:val="975ABDA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AC565D4"/>
    <w:multiLevelType w:val="hybridMultilevel"/>
    <w:tmpl w:val="2FD0B872"/>
    <w:lvl w:ilvl="0" w:tplc="796812FE">
      <w:start w:val="1"/>
      <w:numFmt w:val="decimal"/>
      <w:lvlText w:val="%1."/>
      <w:lvlJc w:val="left"/>
      <w:pPr>
        <w:ind w:left="2160" w:hanging="360"/>
      </w:pPr>
      <w:rPr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4DC01B1"/>
    <w:multiLevelType w:val="hybridMultilevel"/>
    <w:tmpl w:val="43E4F9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A7F47EF"/>
    <w:multiLevelType w:val="hybridMultilevel"/>
    <w:tmpl w:val="CD9A0E1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2463E20"/>
    <w:multiLevelType w:val="hybridMultilevel"/>
    <w:tmpl w:val="48264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0577"/>
    <w:rsid w:val="000D1882"/>
    <w:rsid w:val="00237933"/>
    <w:rsid w:val="0037636B"/>
    <w:rsid w:val="003F1AEB"/>
    <w:rsid w:val="005C7460"/>
    <w:rsid w:val="005E6F89"/>
    <w:rsid w:val="00610577"/>
    <w:rsid w:val="00796391"/>
    <w:rsid w:val="00917285"/>
    <w:rsid w:val="00987F27"/>
    <w:rsid w:val="00B15CF6"/>
    <w:rsid w:val="00B50C87"/>
    <w:rsid w:val="00C70A79"/>
    <w:rsid w:val="00C74A99"/>
    <w:rsid w:val="00EF51F0"/>
    <w:rsid w:val="00FB2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red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A9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5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0F209-846E-4B01-831D-D06FBFEB1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2021-12-14T04:34:00Z</cp:lastPrinted>
  <dcterms:created xsi:type="dcterms:W3CDTF">2021-12-14T04:26:00Z</dcterms:created>
  <dcterms:modified xsi:type="dcterms:W3CDTF">2022-08-30T05:12:00Z</dcterms:modified>
</cp:coreProperties>
</file>